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EF1" w:rsidRPr="00182A8F" w:rsidRDefault="00785BE3" w:rsidP="00785BE3">
      <w:pPr>
        <w:suppressAutoHyphens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ptos" w:eastAsiaTheme="minorHAnsi" w:hAnsi="Aptos" w:cs="GothamLight"/>
          <w:b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b/>
          <w:spacing w:val="-2"/>
          <w:sz w:val="22"/>
          <w:szCs w:val="22"/>
          <w:lang w:eastAsia="en-US"/>
        </w:rPr>
        <w:t xml:space="preserve">FICHE </w:t>
      </w:r>
    </w:p>
    <w:p w:rsidR="00785BE3" w:rsidRPr="00182A8F" w:rsidRDefault="00785BE3" w:rsidP="00785BE3">
      <w:pPr>
        <w:suppressAutoHyphens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ptos" w:eastAsiaTheme="minorHAnsi" w:hAnsi="Aptos" w:cs="GothamLight"/>
          <w:b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b/>
          <w:spacing w:val="-2"/>
          <w:sz w:val="22"/>
          <w:szCs w:val="22"/>
          <w:lang w:eastAsia="en-US"/>
        </w:rPr>
        <w:t>Demande d’aide à la publication</w:t>
      </w:r>
    </w:p>
    <w:p w:rsidR="00785BE3" w:rsidRPr="00182A8F" w:rsidRDefault="00785BE3" w:rsidP="00785BE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</w:p>
    <w:p w:rsidR="00785BE3" w:rsidRPr="00182A8F" w:rsidRDefault="00785BE3" w:rsidP="00785BE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</w:p>
    <w:p w:rsidR="00785BE3" w:rsidRDefault="00785BE3" w:rsidP="00182A8F">
      <w:pPr>
        <w:suppressAutoHyphens/>
        <w:autoSpaceDE w:val="0"/>
        <w:autoSpaceDN w:val="0"/>
        <w:adjustRightInd w:val="0"/>
        <w:spacing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>Si vous avez un projet de publication individuelle (ouvrage) ou collective, merci de bien vouloir remplir cette fiche et la renvoyer</w:t>
      </w:r>
      <w:r w:rsidR="00E875A7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>, accompagnée d’un devis détaillé et du sommaire prévisionnel de l’ouvrage,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 </w:t>
      </w:r>
      <w:r w:rsidR="00E875A7" w:rsidRPr="00182A8F">
        <w:rPr>
          <w:rFonts w:ascii="Aptos" w:eastAsiaTheme="minorHAnsi" w:hAnsi="Aptos" w:cs="GothamBook"/>
          <w:spacing w:val="-2"/>
          <w:sz w:val="22"/>
          <w:szCs w:val="22"/>
          <w:lang w:eastAsia="en-US"/>
        </w:rPr>
        <w:t xml:space="preserve">à la cellule </w:t>
      </w:r>
      <w:r w:rsidR="00E875A7">
        <w:rPr>
          <w:rFonts w:ascii="Aptos" w:eastAsiaTheme="minorHAnsi" w:hAnsi="Aptos" w:cs="GothamBook"/>
          <w:spacing w:val="-2"/>
          <w:sz w:val="22"/>
          <w:szCs w:val="22"/>
          <w:lang w:eastAsia="en-US"/>
        </w:rPr>
        <w:t>é</w:t>
      </w:r>
      <w:r w:rsidR="00E875A7" w:rsidRPr="00182A8F">
        <w:rPr>
          <w:rFonts w:ascii="Aptos" w:eastAsiaTheme="minorHAnsi" w:hAnsi="Aptos" w:cs="GothamBook"/>
          <w:spacing w:val="-2"/>
          <w:sz w:val="22"/>
          <w:szCs w:val="22"/>
          <w:lang w:eastAsia="en-US"/>
        </w:rPr>
        <w:t xml:space="preserve">dition </w:t>
      </w:r>
      <w:r w:rsidR="00E875A7">
        <w:rPr>
          <w:rFonts w:ascii="Aptos" w:eastAsiaTheme="minorHAnsi" w:hAnsi="Aptos" w:cs="GothamBook"/>
          <w:spacing w:val="-2"/>
          <w:sz w:val="22"/>
          <w:szCs w:val="22"/>
          <w:lang w:eastAsia="en-US"/>
        </w:rPr>
        <w:t>(</w:t>
      </w:r>
      <w:hyperlink r:id="rId5" w:history="1">
        <w:r w:rsidR="00E875A7" w:rsidRPr="00AF7865">
          <w:rPr>
            <w:rStyle w:val="Lienhypertexte"/>
            <w:rFonts w:ascii="Aptos" w:hAnsi="Aptos"/>
            <w:sz w:val="22"/>
            <w:lang w:eastAsia="en-US"/>
          </w:rPr>
          <w:t>edition.iett@univ-lyon3.fr</w:t>
        </w:r>
      </w:hyperlink>
      <w:r w:rsidR="00E875A7">
        <w:rPr>
          <w:rFonts w:ascii="Aptos" w:hAnsi="Aptos"/>
          <w:sz w:val="22"/>
          <w:lang w:eastAsia="en-US"/>
        </w:rPr>
        <w:t>),</w:t>
      </w:r>
      <w:r w:rsidR="00E875A7" w:rsidRPr="00E875A7">
        <w:rPr>
          <w:rStyle w:val="Lienhypertexte"/>
          <w:rFonts w:ascii="Aptos" w:eastAsiaTheme="minorHAnsi" w:hAnsi="Aptos"/>
          <w:color w:val="auto"/>
          <w:sz w:val="22"/>
          <w:u w:val="none"/>
        </w:rPr>
        <w:t xml:space="preserve"> en mettant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 la direction de l’IETT </w:t>
      </w:r>
      <w:r w:rsidR="00E875A7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>en copie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 </w:t>
      </w:r>
      <w:r w:rsidR="00E875A7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>(</w:t>
      </w:r>
      <w:hyperlink r:id="rId6" w:history="1">
        <w:r w:rsidR="00E875A7" w:rsidRPr="00AF7865">
          <w:rPr>
            <w:rStyle w:val="Lienhypertexte"/>
            <w:rFonts w:ascii="Aptos" w:eastAsiaTheme="minorHAnsi" w:hAnsi="Aptos" w:cs="GothamBook"/>
            <w:spacing w:val="-2"/>
            <w:sz w:val="22"/>
            <w:szCs w:val="22"/>
            <w:lang w:eastAsia="en-US"/>
          </w:rPr>
          <w:t>direction.iett@univ-lyon3.fr</w:t>
        </w:r>
      </w:hyperlink>
      <w:r w:rsidR="00E875A7">
        <w:rPr>
          <w:rFonts w:ascii="Aptos" w:eastAsiaTheme="minorHAnsi" w:hAnsi="Aptos" w:cs="GothamBook"/>
          <w:spacing w:val="-2"/>
          <w:sz w:val="22"/>
          <w:szCs w:val="22"/>
          <w:lang w:eastAsia="en-US"/>
        </w:rPr>
        <w:t>),</w:t>
      </w:r>
      <w:r w:rsidRPr="00182A8F">
        <w:rPr>
          <w:rFonts w:ascii="Aptos" w:eastAsiaTheme="minorHAnsi" w:hAnsi="Aptos" w:cs="GothamBook"/>
          <w:spacing w:val="-2"/>
          <w:sz w:val="22"/>
          <w:szCs w:val="22"/>
          <w:lang w:eastAsia="en-US"/>
        </w:rPr>
        <w:t xml:space="preserve"> 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>avec comme objet « Aide à la publication ».</w:t>
      </w:r>
    </w:p>
    <w:p w:rsidR="00A83553" w:rsidRPr="00A83553" w:rsidRDefault="00A83553" w:rsidP="00182A8F">
      <w:pPr>
        <w:suppressAutoHyphens/>
        <w:autoSpaceDE w:val="0"/>
        <w:autoSpaceDN w:val="0"/>
        <w:adjustRightInd w:val="0"/>
        <w:spacing w:line="288" w:lineRule="auto"/>
        <w:ind w:left="850"/>
        <w:textAlignment w:val="center"/>
        <w:rPr>
          <w:rFonts w:ascii="Aptos" w:eastAsiaTheme="minorHAnsi" w:hAnsi="Aptos" w:cs="GothamBook"/>
          <w:i/>
          <w:sz w:val="22"/>
        </w:rPr>
      </w:pPr>
      <w:r w:rsidRPr="00A83553">
        <w:rPr>
          <w:rFonts w:ascii="Aptos" w:eastAsiaTheme="minorHAnsi" w:hAnsi="Aptos" w:cs="GothamBook"/>
          <w:i/>
          <w:sz w:val="22"/>
        </w:rPr>
        <w:t>[NB : pour la suite de la démarche</w:t>
      </w:r>
      <w:r>
        <w:rPr>
          <w:rFonts w:ascii="Aptos" w:eastAsiaTheme="minorHAnsi" w:hAnsi="Aptos" w:cs="GothamBook"/>
          <w:i/>
          <w:sz w:val="22"/>
        </w:rPr>
        <w:t>,</w:t>
      </w:r>
      <w:r w:rsidRPr="00A83553">
        <w:rPr>
          <w:rFonts w:ascii="Aptos" w:eastAsiaTheme="minorHAnsi" w:hAnsi="Aptos" w:cs="GothamBook"/>
          <w:i/>
          <w:sz w:val="22"/>
        </w:rPr>
        <w:t xml:space="preserve"> une fois l’aide obtenue, voir les instructions page suivante.]</w:t>
      </w:r>
    </w:p>
    <w:p w:rsidR="00785BE3" w:rsidRPr="00182A8F" w:rsidRDefault="00785BE3" w:rsidP="00785BE3">
      <w:pPr>
        <w:suppressAutoHyphens/>
        <w:autoSpaceDE w:val="0"/>
        <w:autoSpaceDN w:val="0"/>
        <w:adjustRightInd w:val="0"/>
        <w:spacing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</w:p>
    <w:p w:rsidR="00785BE3" w:rsidRPr="00182A8F" w:rsidRDefault="00785BE3" w:rsidP="00785BE3">
      <w:pPr>
        <w:tabs>
          <w:tab w:val="left" w:leader="dot" w:pos="9540"/>
        </w:tabs>
        <w:suppressAutoHyphens/>
        <w:autoSpaceDE w:val="0"/>
        <w:autoSpaceDN w:val="0"/>
        <w:adjustRightInd w:val="0"/>
        <w:spacing w:after="170"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NOM Prénom de </w:t>
      </w:r>
      <w:proofErr w:type="gramStart"/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>l’</w:t>
      </w:r>
      <w:proofErr w:type="spellStart"/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>auteur.e</w:t>
      </w:r>
      <w:proofErr w:type="spellEnd"/>
      <w:proofErr w:type="gramEnd"/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 : 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</w:p>
    <w:p w:rsidR="00785BE3" w:rsidRPr="00182A8F" w:rsidRDefault="00785BE3" w:rsidP="00785BE3">
      <w:pPr>
        <w:tabs>
          <w:tab w:val="left" w:leader="dot" w:pos="9500"/>
        </w:tabs>
        <w:suppressAutoHyphens/>
        <w:autoSpaceDE w:val="0"/>
        <w:autoSpaceDN w:val="0"/>
        <w:adjustRightInd w:val="0"/>
        <w:spacing w:after="170"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TITRE : 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</w:p>
    <w:p w:rsidR="00785BE3" w:rsidRPr="00182A8F" w:rsidRDefault="00785BE3" w:rsidP="00785BE3">
      <w:pPr>
        <w:tabs>
          <w:tab w:val="left" w:leader="dot" w:pos="9500"/>
        </w:tabs>
        <w:suppressAutoHyphens/>
        <w:autoSpaceDE w:val="0"/>
        <w:autoSpaceDN w:val="0"/>
        <w:adjustRightInd w:val="0"/>
        <w:spacing w:after="170"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LANGUE(S) : 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</w:p>
    <w:p w:rsidR="00785BE3" w:rsidRPr="00182A8F" w:rsidRDefault="00785BE3" w:rsidP="00785BE3">
      <w:pPr>
        <w:tabs>
          <w:tab w:val="left" w:leader="dot" w:pos="9500"/>
        </w:tabs>
        <w:suppressAutoHyphens/>
        <w:autoSpaceDE w:val="0"/>
        <w:autoSpaceDN w:val="0"/>
        <w:adjustRightInd w:val="0"/>
        <w:spacing w:after="170"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Maison d’Edition : 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</w:p>
    <w:p w:rsidR="00785BE3" w:rsidRPr="00182A8F" w:rsidRDefault="00785BE3" w:rsidP="00785BE3">
      <w:pPr>
        <w:tabs>
          <w:tab w:val="left" w:leader="dot" w:pos="9500"/>
        </w:tabs>
        <w:suppressAutoHyphens/>
        <w:autoSpaceDE w:val="0"/>
        <w:autoSpaceDN w:val="0"/>
        <w:adjustRightInd w:val="0"/>
        <w:spacing w:after="170"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AXE(S)/VECTEUR(S) DE L’IETT DANS LE(S)QUEL(S) S’INSCRIT CETTE MANIFESTATION : 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</w:p>
    <w:p w:rsidR="00785BE3" w:rsidRPr="00182A8F" w:rsidRDefault="00785BE3" w:rsidP="00785BE3">
      <w:pPr>
        <w:tabs>
          <w:tab w:val="left" w:leader="dot" w:pos="9500"/>
        </w:tabs>
        <w:suppressAutoHyphens/>
        <w:autoSpaceDE w:val="0"/>
        <w:autoSpaceDN w:val="0"/>
        <w:adjustRightInd w:val="0"/>
        <w:spacing w:after="170"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DIMENSION TRANSCULTURELLE : 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</w:p>
    <w:p w:rsidR="00182A8F" w:rsidRPr="00182A8F" w:rsidRDefault="00182A8F" w:rsidP="00182A8F">
      <w:pPr>
        <w:tabs>
          <w:tab w:val="left" w:leader="dot" w:pos="9500"/>
        </w:tabs>
        <w:suppressAutoHyphens/>
        <w:autoSpaceDE w:val="0"/>
        <w:autoSpaceDN w:val="0"/>
        <w:adjustRightInd w:val="0"/>
        <w:spacing w:after="170"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DEMANDE DE FINANCEMENT EXTÉRIEUR ENVISAGÉE : oui non 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</w:p>
    <w:p w:rsidR="00182A8F" w:rsidRPr="00182A8F" w:rsidRDefault="00182A8F" w:rsidP="00182A8F">
      <w:pPr>
        <w:tabs>
          <w:tab w:val="left" w:leader="dot" w:pos="9500"/>
        </w:tabs>
        <w:suppressAutoHyphens/>
        <w:autoSpaceDE w:val="0"/>
        <w:autoSpaceDN w:val="0"/>
        <w:adjustRightInd w:val="0"/>
        <w:spacing w:after="170"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Si oui, précisez de quel type : 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</w:p>
    <w:p w:rsidR="00785BE3" w:rsidRPr="00182A8F" w:rsidRDefault="00785BE3" w:rsidP="00182A8F">
      <w:pPr>
        <w:tabs>
          <w:tab w:val="left" w:leader="dot" w:pos="9500"/>
        </w:tabs>
        <w:suppressAutoHyphens/>
        <w:autoSpaceDE w:val="0"/>
        <w:autoSpaceDN w:val="0"/>
        <w:adjustRightInd w:val="0"/>
        <w:spacing w:after="170"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>BUDGET PRÉVISIONNEL</w:t>
      </w:r>
      <w:r w:rsidR="00EE0C08"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 (joindre un devis</w:t>
      </w:r>
      <w:r w:rsidR="00182A8F"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 prévisionnel mentionnant la répartition financière</w:t>
      </w:r>
      <w:r w:rsidR="00EE0C08"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>)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 : 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</w:p>
    <w:p w:rsidR="00785BE3" w:rsidRPr="00182A8F" w:rsidRDefault="00785BE3" w:rsidP="00785BE3">
      <w:pPr>
        <w:tabs>
          <w:tab w:val="left" w:leader="dot" w:pos="9500"/>
        </w:tabs>
        <w:suppressAutoHyphens/>
        <w:autoSpaceDE w:val="0"/>
        <w:autoSpaceDN w:val="0"/>
        <w:adjustRightInd w:val="0"/>
        <w:spacing w:after="170"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>DESCRIPTIF DE L’</w:t>
      </w:r>
      <w:r w:rsidR="00182A8F"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>OUVRAGE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 (</w:t>
      </w:r>
      <w:r w:rsidR="00182A8F"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>1 page A4, incluant un plan détaillé et/ou un sommaire)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 :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</w:p>
    <w:p w:rsidR="00785BE3" w:rsidRPr="00182A8F" w:rsidRDefault="00785BE3" w:rsidP="00785BE3">
      <w:pPr>
        <w:tabs>
          <w:tab w:val="left" w:leader="dot" w:pos="9500"/>
        </w:tabs>
        <w:suppressAutoHyphens/>
        <w:autoSpaceDE w:val="0"/>
        <w:autoSpaceDN w:val="0"/>
        <w:adjustRightInd w:val="0"/>
        <w:spacing w:after="170"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PUBLIC VISÉ ET RETOMBÉES / PROLONGEMENTS ATTENDUS : 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</w:p>
    <w:p w:rsidR="00785BE3" w:rsidRPr="00182A8F" w:rsidRDefault="00785BE3" w:rsidP="00785BE3">
      <w:pPr>
        <w:rPr>
          <w:rFonts w:ascii="Aptos" w:eastAsiaTheme="minorHAnsi" w:hAnsi="Aptos" w:cstheme="minorBidi"/>
          <w:sz w:val="22"/>
          <w:szCs w:val="22"/>
          <w:lang w:eastAsia="en-US"/>
        </w:rPr>
      </w:pPr>
    </w:p>
    <w:p w:rsidR="009B30E9" w:rsidRDefault="009B30E9">
      <w:pPr>
        <w:spacing w:after="160" w:line="259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br w:type="page"/>
      </w:r>
    </w:p>
    <w:p w:rsidR="001F7340" w:rsidRPr="00E875A7" w:rsidRDefault="00E875A7" w:rsidP="00E875A7">
      <w:pPr>
        <w:jc w:val="center"/>
        <w:rPr>
          <w:rFonts w:ascii="Aptos" w:hAnsi="Aptos"/>
          <w:b/>
          <w:sz w:val="22"/>
          <w:szCs w:val="22"/>
        </w:rPr>
      </w:pPr>
      <w:r>
        <w:rPr>
          <w:rFonts w:ascii="Aptos" w:hAnsi="Aptos"/>
          <w:b/>
          <w:sz w:val="22"/>
          <w:szCs w:val="22"/>
        </w:rPr>
        <w:lastRenderedPageBreak/>
        <w:t xml:space="preserve">DEMANDE D’AIDE A LA PUBLICATION - </w:t>
      </w:r>
      <w:r w:rsidR="009B30E9" w:rsidRPr="00E875A7">
        <w:rPr>
          <w:rFonts w:ascii="Aptos" w:hAnsi="Aptos"/>
          <w:b/>
          <w:sz w:val="22"/>
          <w:szCs w:val="22"/>
        </w:rPr>
        <w:t>DEMARCHE</w:t>
      </w:r>
    </w:p>
    <w:p w:rsidR="009B30E9" w:rsidRDefault="009B30E9" w:rsidP="00785BE3">
      <w:pPr>
        <w:rPr>
          <w:rFonts w:ascii="Aptos" w:hAnsi="Aptos"/>
          <w:sz w:val="22"/>
          <w:szCs w:val="22"/>
        </w:rPr>
      </w:pPr>
    </w:p>
    <w:p w:rsidR="00E875A7" w:rsidRDefault="00E875A7" w:rsidP="00785BE3">
      <w:pPr>
        <w:rPr>
          <w:rFonts w:ascii="Aptos" w:hAnsi="Aptos"/>
          <w:sz w:val="22"/>
          <w:szCs w:val="22"/>
        </w:rPr>
      </w:pPr>
    </w:p>
    <w:p w:rsidR="009B30E9" w:rsidRPr="00E875A7" w:rsidRDefault="00E875A7" w:rsidP="00E875A7">
      <w:pPr>
        <w:spacing w:after="120"/>
        <w:jc w:val="both"/>
        <w:rPr>
          <w:rFonts w:ascii="Aptos" w:hAnsi="Aptos"/>
          <w:b/>
          <w:sz w:val="22"/>
          <w:szCs w:val="22"/>
        </w:rPr>
      </w:pPr>
      <w:r w:rsidRPr="00E875A7">
        <w:rPr>
          <w:rFonts w:ascii="Aptos" w:hAnsi="Aptos"/>
          <w:b/>
          <w:sz w:val="22"/>
          <w:szCs w:val="22"/>
        </w:rPr>
        <w:t xml:space="preserve">Etape 1 : </w:t>
      </w:r>
      <w:r w:rsidR="009B30E9" w:rsidRPr="00E875A7">
        <w:rPr>
          <w:rFonts w:ascii="Aptos" w:hAnsi="Aptos"/>
          <w:b/>
          <w:sz w:val="22"/>
          <w:szCs w:val="22"/>
        </w:rPr>
        <w:t>Dépôt de la demande auprès de l’IETT</w:t>
      </w:r>
    </w:p>
    <w:p w:rsidR="009B30E9" w:rsidRDefault="009B30E9" w:rsidP="00E875A7">
      <w:pPr>
        <w:pStyle w:val="Paragraphedeliste"/>
        <w:numPr>
          <w:ilvl w:val="0"/>
          <w:numId w:val="1"/>
        </w:num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Remplir le formulaire ci-dessus et l’envoyer à la cellule édition </w:t>
      </w:r>
      <w:r w:rsidR="000D4C2A">
        <w:rPr>
          <w:rFonts w:ascii="Aptos" w:hAnsi="Aptos"/>
          <w:sz w:val="22"/>
          <w:szCs w:val="22"/>
        </w:rPr>
        <w:t>(</w:t>
      </w:r>
      <w:hyperlink r:id="rId7" w:history="1">
        <w:r w:rsidR="000D4C2A" w:rsidRPr="00AF7865">
          <w:rPr>
            <w:rStyle w:val="Lienhypertexte"/>
            <w:rFonts w:ascii="Aptos" w:hAnsi="Aptos"/>
            <w:sz w:val="22"/>
            <w:szCs w:val="22"/>
          </w:rPr>
          <w:t>edition.iett@univ-lyon3.fr</w:t>
        </w:r>
      </w:hyperlink>
      <w:r w:rsidR="000D4C2A">
        <w:rPr>
          <w:rFonts w:ascii="Aptos" w:hAnsi="Aptos"/>
          <w:sz w:val="22"/>
          <w:szCs w:val="22"/>
        </w:rPr>
        <w:t xml:space="preserve">) </w:t>
      </w:r>
      <w:r>
        <w:rPr>
          <w:rFonts w:ascii="Aptos" w:hAnsi="Aptos"/>
          <w:sz w:val="22"/>
          <w:szCs w:val="22"/>
        </w:rPr>
        <w:t>avec un résumé/sommaire de l’ouvrage</w:t>
      </w:r>
      <w:r w:rsidRPr="009B30E9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>et un devis détaillé précisant le montant exact de la subvention demandée.</w:t>
      </w:r>
    </w:p>
    <w:p w:rsidR="009B30E9" w:rsidRDefault="009B30E9" w:rsidP="00E875A7">
      <w:pPr>
        <w:pStyle w:val="Paragraphedeliste"/>
        <w:numPr>
          <w:ilvl w:val="0"/>
          <w:numId w:val="1"/>
        </w:num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La cellule édition gère la demande ; en cas de validation, elle transfère le dossier à la cellule budget.</w:t>
      </w:r>
    </w:p>
    <w:p w:rsidR="009B30E9" w:rsidRDefault="009B30E9" w:rsidP="00E875A7">
      <w:pPr>
        <w:pStyle w:val="Paragraphedeliste"/>
        <w:numPr>
          <w:ilvl w:val="0"/>
          <w:numId w:val="1"/>
        </w:num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La cellule budget gère la demande ; en cas de validation, elle en informe la cellule édition, qui informe à son tour la personne ayant émis la demande.</w:t>
      </w:r>
    </w:p>
    <w:p w:rsidR="00E875A7" w:rsidRDefault="00E875A7" w:rsidP="00E875A7">
      <w:pPr>
        <w:spacing w:after="120"/>
        <w:jc w:val="both"/>
        <w:rPr>
          <w:rFonts w:ascii="Aptos" w:hAnsi="Aptos"/>
          <w:sz w:val="22"/>
          <w:szCs w:val="22"/>
        </w:rPr>
      </w:pPr>
    </w:p>
    <w:p w:rsidR="009B30E9" w:rsidRPr="00E875A7" w:rsidRDefault="00E875A7" w:rsidP="00E875A7">
      <w:pPr>
        <w:spacing w:after="120"/>
        <w:jc w:val="both"/>
        <w:rPr>
          <w:rFonts w:ascii="Aptos" w:hAnsi="Aptos"/>
          <w:b/>
          <w:sz w:val="22"/>
          <w:szCs w:val="22"/>
        </w:rPr>
      </w:pPr>
      <w:r w:rsidRPr="00E875A7">
        <w:rPr>
          <w:rFonts w:ascii="Aptos" w:hAnsi="Aptos"/>
          <w:b/>
          <w:sz w:val="22"/>
          <w:szCs w:val="22"/>
        </w:rPr>
        <w:t xml:space="preserve">Etape 2 A : </w:t>
      </w:r>
      <w:r w:rsidR="009B30E9" w:rsidRPr="00E875A7">
        <w:rPr>
          <w:rFonts w:ascii="Aptos" w:hAnsi="Aptos"/>
          <w:b/>
          <w:sz w:val="22"/>
          <w:szCs w:val="22"/>
        </w:rPr>
        <w:t xml:space="preserve">Mise en place </w:t>
      </w:r>
      <w:r w:rsidR="00B80CFB" w:rsidRPr="00E875A7">
        <w:rPr>
          <w:rFonts w:ascii="Aptos" w:hAnsi="Aptos"/>
          <w:b/>
          <w:sz w:val="22"/>
          <w:szCs w:val="22"/>
        </w:rPr>
        <w:t xml:space="preserve">et signature </w:t>
      </w:r>
      <w:r w:rsidR="009B30E9" w:rsidRPr="00E875A7">
        <w:rPr>
          <w:rFonts w:ascii="Aptos" w:hAnsi="Aptos"/>
          <w:b/>
          <w:sz w:val="22"/>
          <w:szCs w:val="22"/>
        </w:rPr>
        <w:t>de la convention d’aide à la publication</w:t>
      </w:r>
    </w:p>
    <w:p w:rsidR="009B30E9" w:rsidRDefault="009B30E9" w:rsidP="00E875A7">
      <w:p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Une fois que vous avez reçu le mail de la cellule édition confirmant que l’aide vous a été accordée :</w:t>
      </w:r>
    </w:p>
    <w:p w:rsidR="00E875A7" w:rsidRDefault="009B30E9" w:rsidP="00E875A7">
      <w:pPr>
        <w:pStyle w:val="Paragraphedeliste"/>
        <w:numPr>
          <w:ilvl w:val="0"/>
          <w:numId w:val="4"/>
        </w:num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Remplir la « Fiche de synthèse – Convention d’aide à la publication » et faire remplir par l’éditeur la « Convention d’aide à la publication ». Ces deux formulaires sont téléchargeables sur le site de l’IETT (rubrique « Ressources » dans la </w:t>
      </w:r>
      <w:r w:rsidR="00E875A7">
        <w:rPr>
          <w:rFonts w:ascii="Aptos" w:hAnsi="Aptos"/>
          <w:sz w:val="22"/>
          <w:szCs w:val="22"/>
        </w:rPr>
        <w:t>section</w:t>
      </w:r>
      <w:r>
        <w:rPr>
          <w:rFonts w:ascii="Aptos" w:hAnsi="Aptos"/>
          <w:sz w:val="22"/>
          <w:szCs w:val="22"/>
        </w:rPr>
        <w:t xml:space="preserve"> « Pratique »</w:t>
      </w:r>
      <w:r w:rsidR="00E875A7">
        <w:rPr>
          <w:rFonts w:ascii="Aptos" w:hAnsi="Aptos"/>
          <w:sz w:val="22"/>
          <w:szCs w:val="22"/>
        </w:rPr>
        <w:t>,</w:t>
      </w:r>
      <w:r>
        <w:rPr>
          <w:rFonts w:ascii="Aptos" w:hAnsi="Aptos"/>
          <w:sz w:val="22"/>
          <w:szCs w:val="22"/>
        </w:rPr>
        <w:t xml:space="preserve"> en bas de la page d’accueil : </w:t>
      </w:r>
      <w:hyperlink r:id="rId8" w:history="1">
        <w:r w:rsidRPr="00AF7865">
          <w:rPr>
            <w:rStyle w:val="Lienhypertexte"/>
            <w:rFonts w:ascii="Aptos" w:hAnsi="Aptos"/>
            <w:sz w:val="22"/>
            <w:szCs w:val="22"/>
          </w:rPr>
          <w:t>https://iett.univ-lyon3.fr/ressources</w:t>
        </w:r>
      </w:hyperlink>
      <w:r>
        <w:rPr>
          <w:rFonts w:ascii="Aptos" w:hAnsi="Aptos"/>
          <w:sz w:val="22"/>
          <w:szCs w:val="22"/>
        </w:rPr>
        <w:t xml:space="preserve">) et sur le carnet Hypothèses de l’IETT (onglet « Ressources » : </w:t>
      </w:r>
      <w:hyperlink r:id="rId9" w:history="1">
        <w:r w:rsidRPr="00AF7865">
          <w:rPr>
            <w:rStyle w:val="Lienhypertexte"/>
            <w:rFonts w:ascii="Aptos" w:hAnsi="Aptos"/>
            <w:sz w:val="22"/>
            <w:szCs w:val="22"/>
          </w:rPr>
          <w:t>https://iett.hypotheses.org/ressources</w:t>
        </w:r>
      </w:hyperlink>
      <w:r>
        <w:rPr>
          <w:rFonts w:ascii="Aptos" w:hAnsi="Aptos"/>
          <w:sz w:val="22"/>
          <w:szCs w:val="22"/>
        </w:rPr>
        <w:t>).</w:t>
      </w:r>
    </w:p>
    <w:p w:rsidR="009B30E9" w:rsidRDefault="009B30E9" w:rsidP="00E875A7">
      <w:pPr>
        <w:pStyle w:val="Paragraphedeliste"/>
        <w:numPr>
          <w:ilvl w:val="0"/>
          <w:numId w:val="4"/>
        </w:num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Une fois les deux documents remplis, les transférer</w:t>
      </w:r>
      <w:r w:rsidR="00E875A7">
        <w:rPr>
          <w:rFonts w:ascii="Aptos" w:hAnsi="Aptos"/>
          <w:sz w:val="22"/>
          <w:szCs w:val="22"/>
        </w:rPr>
        <w:t>,</w:t>
      </w:r>
      <w:r>
        <w:rPr>
          <w:rFonts w:ascii="Aptos" w:hAnsi="Aptos"/>
          <w:sz w:val="22"/>
          <w:szCs w:val="22"/>
        </w:rPr>
        <w:t xml:space="preserve"> avec le devis détaillé</w:t>
      </w:r>
      <w:r w:rsidR="00E875A7">
        <w:rPr>
          <w:rFonts w:ascii="Aptos" w:hAnsi="Aptos"/>
          <w:sz w:val="22"/>
          <w:szCs w:val="22"/>
        </w:rPr>
        <w:t>,</w:t>
      </w:r>
      <w:r>
        <w:rPr>
          <w:rFonts w:ascii="Aptos" w:hAnsi="Aptos"/>
          <w:sz w:val="22"/>
          <w:szCs w:val="22"/>
        </w:rPr>
        <w:t xml:space="preserve"> à Mathieu </w:t>
      </w:r>
      <w:proofErr w:type="spellStart"/>
      <w:r>
        <w:rPr>
          <w:rFonts w:ascii="Aptos" w:hAnsi="Aptos"/>
          <w:sz w:val="22"/>
          <w:szCs w:val="22"/>
        </w:rPr>
        <w:t>Soucher</w:t>
      </w:r>
      <w:proofErr w:type="spellEnd"/>
      <w:r>
        <w:rPr>
          <w:rFonts w:ascii="Aptos" w:hAnsi="Aptos"/>
          <w:sz w:val="22"/>
          <w:szCs w:val="22"/>
        </w:rPr>
        <w:t xml:space="preserve"> (</w:t>
      </w:r>
      <w:hyperlink r:id="rId10" w:history="1">
        <w:r w:rsidRPr="00AF7865">
          <w:rPr>
            <w:rStyle w:val="Lienhypertexte"/>
            <w:rFonts w:ascii="Aptos" w:hAnsi="Aptos"/>
            <w:sz w:val="22"/>
            <w:szCs w:val="22"/>
          </w:rPr>
          <w:t>mathieu.soucher@univ-lyon3.fr</w:t>
        </w:r>
      </w:hyperlink>
      <w:r>
        <w:rPr>
          <w:rFonts w:ascii="Aptos" w:hAnsi="Aptos"/>
          <w:sz w:val="22"/>
          <w:szCs w:val="22"/>
        </w:rPr>
        <w:t xml:space="preserve">) et à Marie-Alice </w:t>
      </w:r>
      <w:proofErr w:type="spellStart"/>
      <w:r>
        <w:rPr>
          <w:rFonts w:ascii="Aptos" w:hAnsi="Aptos"/>
          <w:sz w:val="22"/>
          <w:szCs w:val="22"/>
        </w:rPr>
        <w:t>Virolleaud</w:t>
      </w:r>
      <w:proofErr w:type="spellEnd"/>
      <w:r>
        <w:rPr>
          <w:rFonts w:ascii="Aptos" w:hAnsi="Aptos"/>
          <w:sz w:val="22"/>
          <w:szCs w:val="22"/>
        </w:rPr>
        <w:t xml:space="preserve"> (</w:t>
      </w:r>
      <w:hyperlink r:id="rId11" w:history="1">
        <w:r w:rsidRPr="00AF7865">
          <w:rPr>
            <w:rStyle w:val="Lienhypertexte"/>
            <w:rFonts w:ascii="Aptos" w:hAnsi="Aptos"/>
            <w:sz w:val="22"/>
            <w:szCs w:val="22"/>
          </w:rPr>
          <w:t>marie-alice.virolleaud@univ-lyon3.fr</w:t>
        </w:r>
      </w:hyperlink>
      <w:r>
        <w:rPr>
          <w:rFonts w:ascii="Aptos" w:hAnsi="Aptos"/>
          <w:sz w:val="22"/>
          <w:szCs w:val="22"/>
        </w:rPr>
        <w:t xml:space="preserve">) en mettant Julie Sylvestre </w:t>
      </w:r>
      <w:r w:rsidR="00B80CFB">
        <w:rPr>
          <w:rFonts w:ascii="Aptos" w:hAnsi="Aptos"/>
          <w:sz w:val="22"/>
          <w:szCs w:val="22"/>
        </w:rPr>
        <w:t>(</w:t>
      </w:r>
      <w:hyperlink r:id="rId12" w:history="1">
        <w:r w:rsidR="00B80CFB" w:rsidRPr="00AF7865">
          <w:rPr>
            <w:rStyle w:val="Lienhypertexte"/>
            <w:rFonts w:ascii="Aptos" w:hAnsi="Aptos"/>
            <w:sz w:val="22"/>
            <w:szCs w:val="22"/>
          </w:rPr>
          <w:t>julie.sylvestre@univ-lyon3.fr</w:t>
        </w:r>
      </w:hyperlink>
      <w:r w:rsidR="00B80CFB">
        <w:rPr>
          <w:rFonts w:ascii="Aptos" w:hAnsi="Aptos"/>
          <w:sz w:val="22"/>
          <w:szCs w:val="22"/>
        </w:rPr>
        <w:t xml:space="preserve">) </w:t>
      </w:r>
      <w:r>
        <w:rPr>
          <w:rFonts w:ascii="Aptos" w:hAnsi="Aptos"/>
          <w:sz w:val="22"/>
          <w:szCs w:val="22"/>
        </w:rPr>
        <w:t>et la direction de</w:t>
      </w:r>
      <w:r w:rsidR="000D4C2A">
        <w:rPr>
          <w:rFonts w:ascii="Aptos" w:hAnsi="Aptos"/>
          <w:sz w:val="22"/>
          <w:szCs w:val="22"/>
        </w:rPr>
        <w:t xml:space="preserve"> l’IETT </w:t>
      </w:r>
      <w:r w:rsidR="00B80CFB">
        <w:rPr>
          <w:rFonts w:ascii="Aptos" w:hAnsi="Aptos"/>
          <w:sz w:val="22"/>
          <w:szCs w:val="22"/>
        </w:rPr>
        <w:t>(</w:t>
      </w:r>
      <w:hyperlink r:id="rId13" w:history="1">
        <w:r w:rsidR="00B80CFB" w:rsidRPr="00AF7865">
          <w:rPr>
            <w:rStyle w:val="Lienhypertexte"/>
            <w:rFonts w:ascii="Aptos" w:hAnsi="Aptos"/>
            <w:sz w:val="22"/>
            <w:szCs w:val="22"/>
          </w:rPr>
          <w:t>direction.iett@univ-lyon3.fr</w:t>
        </w:r>
      </w:hyperlink>
      <w:r w:rsidR="00B80CFB">
        <w:rPr>
          <w:rFonts w:ascii="Aptos" w:hAnsi="Aptos"/>
          <w:sz w:val="22"/>
          <w:szCs w:val="22"/>
        </w:rPr>
        <w:t xml:space="preserve">) </w:t>
      </w:r>
      <w:r>
        <w:rPr>
          <w:rFonts w:ascii="Aptos" w:hAnsi="Aptos"/>
          <w:sz w:val="22"/>
          <w:szCs w:val="22"/>
        </w:rPr>
        <w:t>en copie</w:t>
      </w:r>
      <w:r w:rsidR="000D4C2A">
        <w:rPr>
          <w:rFonts w:ascii="Aptos" w:hAnsi="Aptos"/>
          <w:sz w:val="22"/>
          <w:szCs w:val="22"/>
        </w:rPr>
        <w:t>.</w:t>
      </w:r>
    </w:p>
    <w:p w:rsidR="000D4C2A" w:rsidRDefault="000D4C2A" w:rsidP="00E875A7">
      <w:pPr>
        <w:pStyle w:val="Paragraphedeliste"/>
        <w:numPr>
          <w:ilvl w:val="0"/>
          <w:numId w:val="4"/>
        </w:num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Le service des conventions traite le dossier et revient vers vous en cas de problème. En l’absence de </w:t>
      </w:r>
      <w:r w:rsidR="00E875A7">
        <w:rPr>
          <w:rFonts w:ascii="Aptos" w:hAnsi="Aptos"/>
          <w:sz w:val="22"/>
          <w:szCs w:val="22"/>
        </w:rPr>
        <w:t>retour de leur part</w:t>
      </w:r>
      <w:r>
        <w:rPr>
          <w:rFonts w:ascii="Aptos" w:hAnsi="Aptos"/>
          <w:sz w:val="22"/>
          <w:szCs w:val="22"/>
        </w:rPr>
        <w:t xml:space="preserve">, ne pas hésiter à les </w:t>
      </w:r>
      <w:r w:rsidR="00E875A7">
        <w:rPr>
          <w:rFonts w:ascii="Aptos" w:hAnsi="Aptos"/>
          <w:sz w:val="22"/>
          <w:szCs w:val="22"/>
        </w:rPr>
        <w:t>relancer</w:t>
      </w:r>
      <w:r>
        <w:rPr>
          <w:rFonts w:ascii="Aptos" w:hAnsi="Aptos"/>
          <w:sz w:val="22"/>
          <w:szCs w:val="22"/>
        </w:rPr>
        <w:t xml:space="preserve"> au bout de quelques semaines pour vérifier l’état d’avancement du dossier.</w:t>
      </w:r>
    </w:p>
    <w:p w:rsidR="00B80CFB" w:rsidRDefault="00B80CFB" w:rsidP="00E875A7">
      <w:pPr>
        <w:pStyle w:val="Paragraphedeliste"/>
        <w:numPr>
          <w:ilvl w:val="0"/>
          <w:numId w:val="4"/>
        </w:num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Le service des conventions vous retourne la convention définitive pour signature par les deux parties (éditeur et université).</w:t>
      </w:r>
    </w:p>
    <w:p w:rsidR="00E875A7" w:rsidRDefault="00E875A7" w:rsidP="00E875A7">
      <w:pPr>
        <w:spacing w:after="120"/>
        <w:jc w:val="both"/>
        <w:rPr>
          <w:rFonts w:ascii="Aptos" w:hAnsi="Aptos"/>
          <w:sz w:val="22"/>
          <w:szCs w:val="22"/>
        </w:rPr>
      </w:pPr>
    </w:p>
    <w:p w:rsidR="000D4C2A" w:rsidRPr="00E875A7" w:rsidRDefault="00E875A7" w:rsidP="00E875A7">
      <w:pPr>
        <w:spacing w:after="120"/>
        <w:jc w:val="both"/>
        <w:rPr>
          <w:rFonts w:ascii="Aptos" w:hAnsi="Aptos"/>
          <w:b/>
          <w:sz w:val="22"/>
          <w:szCs w:val="22"/>
        </w:rPr>
      </w:pPr>
      <w:r w:rsidRPr="00E875A7">
        <w:rPr>
          <w:rFonts w:ascii="Aptos" w:hAnsi="Aptos"/>
          <w:b/>
          <w:sz w:val="22"/>
          <w:szCs w:val="22"/>
        </w:rPr>
        <w:t xml:space="preserve">Etape 2 B : </w:t>
      </w:r>
      <w:r w:rsidR="000D4C2A" w:rsidRPr="00E875A7">
        <w:rPr>
          <w:rFonts w:ascii="Aptos" w:hAnsi="Aptos"/>
          <w:b/>
          <w:sz w:val="22"/>
          <w:szCs w:val="22"/>
        </w:rPr>
        <w:t>Création d’un fournisseur</w:t>
      </w:r>
    </w:p>
    <w:p w:rsidR="000D4C2A" w:rsidRDefault="000D4C2A" w:rsidP="00E875A7">
      <w:pPr>
        <w:pStyle w:val="Paragraphedeliste"/>
        <w:numPr>
          <w:ilvl w:val="0"/>
          <w:numId w:val="5"/>
        </w:numPr>
        <w:spacing w:after="120"/>
        <w:jc w:val="both"/>
        <w:rPr>
          <w:rFonts w:ascii="Aptos" w:hAnsi="Aptos"/>
          <w:sz w:val="22"/>
          <w:szCs w:val="22"/>
        </w:rPr>
      </w:pPr>
      <w:r w:rsidRPr="000D4C2A">
        <w:rPr>
          <w:rFonts w:ascii="Aptos" w:hAnsi="Aptos"/>
          <w:sz w:val="22"/>
          <w:szCs w:val="22"/>
        </w:rPr>
        <w:t xml:space="preserve">En parallèle de la mise en place de la convention, voir avec Julie Sylvestre </w:t>
      </w:r>
      <w:r>
        <w:rPr>
          <w:rFonts w:ascii="Aptos" w:hAnsi="Aptos"/>
          <w:sz w:val="22"/>
          <w:szCs w:val="22"/>
        </w:rPr>
        <w:t>(</w:t>
      </w:r>
      <w:hyperlink r:id="rId14" w:history="1">
        <w:r w:rsidRPr="00AF7865">
          <w:rPr>
            <w:rStyle w:val="Lienhypertexte"/>
            <w:rFonts w:ascii="Aptos" w:hAnsi="Aptos"/>
            <w:sz w:val="22"/>
            <w:szCs w:val="22"/>
          </w:rPr>
          <w:t>julie.sylvestre@univ-lyon3.fr</w:t>
        </w:r>
      </w:hyperlink>
      <w:r>
        <w:rPr>
          <w:rFonts w:ascii="Aptos" w:hAnsi="Aptos"/>
          <w:sz w:val="22"/>
          <w:szCs w:val="22"/>
        </w:rPr>
        <w:t xml:space="preserve">) </w:t>
      </w:r>
      <w:r w:rsidRPr="000D4C2A">
        <w:rPr>
          <w:rFonts w:ascii="Aptos" w:hAnsi="Aptos"/>
          <w:sz w:val="22"/>
          <w:szCs w:val="22"/>
        </w:rPr>
        <w:t>si l’éditeur est déjà enregistré dans la base SIFAC (où tout éditeur doit être enregistré pour pouvoir être payé). S’il n’y est pas</w:t>
      </w:r>
      <w:r>
        <w:rPr>
          <w:rFonts w:ascii="Aptos" w:hAnsi="Aptos"/>
          <w:sz w:val="22"/>
          <w:szCs w:val="22"/>
        </w:rPr>
        <w:t>, 2 cas de figure :</w:t>
      </w:r>
    </w:p>
    <w:p w:rsidR="000D4C2A" w:rsidRDefault="000D4C2A" w:rsidP="00E875A7">
      <w:pPr>
        <w:pStyle w:val="Paragraphedeliste"/>
        <w:numPr>
          <w:ilvl w:val="1"/>
          <w:numId w:val="5"/>
        </w:num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L’éditeur est un éditeur français : </w:t>
      </w:r>
      <w:r w:rsidRPr="000D4C2A">
        <w:rPr>
          <w:rFonts w:ascii="Aptos" w:hAnsi="Aptos"/>
          <w:sz w:val="22"/>
          <w:szCs w:val="22"/>
        </w:rPr>
        <w:t xml:space="preserve">récupérer la </w:t>
      </w:r>
      <w:r w:rsidR="00E875A7">
        <w:rPr>
          <w:rFonts w:ascii="Aptos" w:hAnsi="Aptos"/>
          <w:sz w:val="22"/>
          <w:szCs w:val="22"/>
        </w:rPr>
        <w:t xml:space="preserve">fiche </w:t>
      </w:r>
      <w:r w:rsidRPr="000D4C2A">
        <w:rPr>
          <w:rFonts w:ascii="Aptos" w:hAnsi="Aptos"/>
          <w:sz w:val="22"/>
          <w:szCs w:val="22"/>
        </w:rPr>
        <w:t>« </w:t>
      </w:r>
      <w:r w:rsidR="00E875A7">
        <w:rPr>
          <w:rFonts w:ascii="Aptos" w:hAnsi="Aptos"/>
          <w:sz w:val="22"/>
          <w:szCs w:val="22"/>
        </w:rPr>
        <w:t>Création ou modification d’un fournisseur extérieur – personne morale »</w:t>
      </w:r>
      <w:r w:rsidRPr="000D4C2A">
        <w:rPr>
          <w:rFonts w:ascii="Aptos" w:hAnsi="Aptos"/>
          <w:sz w:val="22"/>
          <w:szCs w:val="22"/>
        </w:rPr>
        <w:t xml:space="preserve"> auprès de Julie </w:t>
      </w:r>
      <w:r w:rsidR="00E875A7">
        <w:rPr>
          <w:rFonts w:ascii="Aptos" w:hAnsi="Aptos"/>
          <w:sz w:val="22"/>
          <w:szCs w:val="22"/>
        </w:rPr>
        <w:t xml:space="preserve">Sylvestre </w:t>
      </w:r>
      <w:r w:rsidRPr="000D4C2A">
        <w:rPr>
          <w:rFonts w:ascii="Aptos" w:hAnsi="Aptos"/>
          <w:sz w:val="22"/>
          <w:szCs w:val="22"/>
        </w:rPr>
        <w:t xml:space="preserve">et la faire remplir par </w:t>
      </w:r>
      <w:r w:rsidR="00E875A7">
        <w:rPr>
          <w:rFonts w:ascii="Aptos" w:hAnsi="Aptos"/>
          <w:sz w:val="22"/>
          <w:szCs w:val="22"/>
        </w:rPr>
        <w:t>l’éditeur</w:t>
      </w:r>
      <w:r w:rsidRPr="000D4C2A">
        <w:rPr>
          <w:rFonts w:ascii="Aptos" w:hAnsi="Aptos"/>
          <w:sz w:val="22"/>
          <w:szCs w:val="22"/>
        </w:rPr>
        <w:t>.</w:t>
      </w:r>
      <w:r>
        <w:rPr>
          <w:rFonts w:ascii="Aptos" w:hAnsi="Aptos"/>
          <w:sz w:val="22"/>
          <w:szCs w:val="22"/>
        </w:rPr>
        <w:t xml:space="preserve"> Une fois la fiche remplie, la renvoyer à Julie accompagnée du RIB de l’éditeur</w:t>
      </w:r>
      <w:r w:rsidR="00B80CFB">
        <w:rPr>
          <w:rFonts w:ascii="Aptos" w:hAnsi="Aptos"/>
          <w:sz w:val="22"/>
          <w:szCs w:val="22"/>
        </w:rPr>
        <w:t xml:space="preserve"> et du devis détaillé</w:t>
      </w:r>
      <w:r>
        <w:rPr>
          <w:rFonts w:ascii="Aptos" w:hAnsi="Aptos"/>
          <w:sz w:val="22"/>
          <w:szCs w:val="22"/>
        </w:rPr>
        <w:t>.</w:t>
      </w:r>
    </w:p>
    <w:p w:rsidR="000D4C2A" w:rsidRDefault="000D4C2A" w:rsidP="00E875A7">
      <w:pPr>
        <w:pStyle w:val="Paragraphedeliste"/>
        <w:numPr>
          <w:ilvl w:val="1"/>
          <w:numId w:val="5"/>
        </w:num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L’éditeur est un éditeur étranger : récupérer la fiche « Création ou modification d’un fournisseur extérieur – personne morale » et la fiche « Attestation pour virement bancaire à l’international » auprès de Julie </w:t>
      </w:r>
      <w:r w:rsidR="00E875A7">
        <w:rPr>
          <w:rFonts w:ascii="Aptos" w:hAnsi="Aptos"/>
          <w:sz w:val="22"/>
          <w:szCs w:val="22"/>
        </w:rPr>
        <w:t xml:space="preserve">Sylvestre </w:t>
      </w:r>
      <w:r>
        <w:rPr>
          <w:rFonts w:ascii="Aptos" w:hAnsi="Aptos"/>
          <w:sz w:val="22"/>
          <w:szCs w:val="22"/>
        </w:rPr>
        <w:t xml:space="preserve">et faire remplir les deux par </w:t>
      </w:r>
      <w:r w:rsidR="00E875A7">
        <w:rPr>
          <w:rFonts w:ascii="Aptos" w:hAnsi="Aptos"/>
          <w:sz w:val="22"/>
          <w:szCs w:val="22"/>
        </w:rPr>
        <w:t>l’éditeur</w:t>
      </w:r>
      <w:r>
        <w:rPr>
          <w:rFonts w:ascii="Aptos" w:hAnsi="Aptos"/>
          <w:sz w:val="22"/>
          <w:szCs w:val="22"/>
        </w:rPr>
        <w:t>. Une fois ces deux documents remplis, les renvoyer à Julie</w:t>
      </w:r>
      <w:r w:rsidR="00B80CFB">
        <w:rPr>
          <w:rFonts w:ascii="Aptos" w:hAnsi="Aptos"/>
          <w:sz w:val="22"/>
          <w:szCs w:val="22"/>
        </w:rPr>
        <w:t xml:space="preserve"> avec le devis détaillé</w:t>
      </w:r>
      <w:r>
        <w:rPr>
          <w:rFonts w:ascii="Aptos" w:hAnsi="Aptos"/>
          <w:sz w:val="22"/>
          <w:szCs w:val="22"/>
        </w:rPr>
        <w:t>.</w:t>
      </w:r>
    </w:p>
    <w:p w:rsidR="000D4C2A" w:rsidRDefault="000D4C2A" w:rsidP="00E875A7">
      <w:pPr>
        <w:pStyle w:val="Paragraphedeliste"/>
        <w:numPr>
          <w:ilvl w:val="0"/>
          <w:numId w:val="5"/>
        </w:num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Julie transfère les documents au service Dépenses.</w:t>
      </w:r>
    </w:p>
    <w:p w:rsidR="000D4C2A" w:rsidRDefault="000D4C2A" w:rsidP="00E875A7">
      <w:pPr>
        <w:spacing w:after="120"/>
        <w:jc w:val="both"/>
        <w:rPr>
          <w:rFonts w:ascii="Aptos" w:hAnsi="Aptos"/>
          <w:sz w:val="22"/>
          <w:szCs w:val="22"/>
        </w:rPr>
      </w:pPr>
    </w:p>
    <w:p w:rsidR="00E875A7" w:rsidRPr="00E875A7" w:rsidRDefault="00E875A7" w:rsidP="00E875A7">
      <w:pPr>
        <w:spacing w:after="120"/>
        <w:jc w:val="both"/>
        <w:rPr>
          <w:rFonts w:ascii="Aptos" w:hAnsi="Aptos"/>
          <w:b/>
          <w:sz w:val="22"/>
          <w:szCs w:val="22"/>
        </w:rPr>
      </w:pPr>
      <w:r w:rsidRPr="00E875A7">
        <w:rPr>
          <w:rFonts w:ascii="Aptos" w:hAnsi="Aptos"/>
          <w:b/>
          <w:sz w:val="22"/>
          <w:szCs w:val="22"/>
        </w:rPr>
        <w:t>Etape 3 : Bon de commande et facturation</w:t>
      </w:r>
    </w:p>
    <w:p w:rsidR="00B80CFB" w:rsidRDefault="00B80CFB" w:rsidP="00E875A7">
      <w:p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Une fois la convention signée par les deux parties et le fournisseur créé dans la base, Julie </w:t>
      </w:r>
      <w:r w:rsidR="00E875A7">
        <w:rPr>
          <w:rFonts w:ascii="Aptos" w:hAnsi="Aptos"/>
          <w:sz w:val="22"/>
          <w:szCs w:val="22"/>
        </w:rPr>
        <w:t xml:space="preserve">Sylvestre </w:t>
      </w:r>
      <w:r>
        <w:rPr>
          <w:rFonts w:ascii="Aptos" w:hAnsi="Aptos"/>
          <w:sz w:val="22"/>
          <w:szCs w:val="22"/>
        </w:rPr>
        <w:t xml:space="preserve">saisit le bon de commande et en informe </w:t>
      </w:r>
      <w:r w:rsidR="00A92426">
        <w:rPr>
          <w:rFonts w:ascii="Aptos" w:hAnsi="Aptos"/>
          <w:sz w:val="22"/>
          <w:szCs w:val="22"/>
        </w:rPr>
        <w:t>la personne</w:t>
      </w:r>
      <w:r>
        <w:rPr>
          <w:rFonts w:ascii="Aptos" w:hAnsi="Aptos"/>
          <w:sz w:val="22"/>
          <w:szCs w:val="22"/>
        </w:rPr>
        <w:t xml:space="preserve"> ayant déposé la demande d’aide. </w:t>
      </w:r>
      <w:r w:rsidR="00A92426">
        <w:rPr>
          <w:rFonts w:ascii="Aptos" w:hAnsi="Aptos"/>
          <w:sz w:val="22"/>
          <w:szCs w:val="22"/>
        </w:rPr>
        <w:t>Celle-ci</w:t>
      </w:r>
      <w:r>
        <w:rPr>
          <w:rFonts w:ascii="Aptos" w:hAnsi="Aptos"/>
          <w:sz w:val="22"/>
          <w:szCs w:val="22"/>
        </w:rPr>
        <w:t xml:space="preserve"> en informe alors l</w:t>
      </w:r>
      <w:r w:rsidR="00E875A7">
        <w:rPr>
          <w:rFonts w:ascii="Aptos" w:hAnsi="Aptos"/>
          <w:sz w:val="22"/>
          <w:szCs w:val="22"/>
        </w:rPr>
        <w:t>’éditeur</w:t>
      </w:r>
      <w:r>
        <w:rPr>
          <w:rFonts w:ascii="Aptos" w:hAnsi="Aptos"/>
          <w:sz w:val="22"/>
          <w:szCs w:val="22"/>
        </w:rPr>
        <w:t>, qui peut déposer sa facture sur Chorus Pro.</w:t>
      </w:r>
    </w:p>
    <w:p w:rsidR="00E875A7" w:rsidRPr="000D4C2A" w:rsidRDefault="00E875A7" w:rsidP="00E875A7">
      <w:p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NB : l’émission du bon de commande et de la facture ne se fait en général qu’une fois l’ouvrage paru et les exemplaires témoins parvenus à l’université.</w:t>
      </w:r>
      <w:bookmarkStart w:id="0" w:name="_GoBack"/>
      <w:bookmarkEnd w:id="0"/>
    </w:p>
    <w:sectPr w:rsidR="00E875A7" w:rsidRPr="000D4C2A" w:rsidSect="00A32360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GothamLight">
    <w:altName w:val="Arial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GothamBook">
    <w:altName w:val="Calibri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D1E52"/>
    <w:multiLevelType w:val="hybridMultilevel"/>
    <w:tmpl w:val="3A5C6C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91523"/>
    <w:multiLevelType w:val="hybridMultilevel"/>
    <w:tmpl w:val="E0329D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702E7"/>
    <w:multiLevelType w:val="hybridMultilevel"/>
    <w:tmpl w:val="4A005B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9011E"/>
    <w:multiLevelType w:val="hybridMultilevel"/>
    <w:tmpl w:val="34B694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22604"/>
    <w:multiLevelType w:val="hybridMultilevel"/>
    <w:tmpl w:val="76F2AA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E3"/>
    <w:rsid w:val="000D4C2A"/>
    <w:rsid w:val="00182A8F"/>
    <w:rsid w:val="001F7340"/>
    <w:rsid w:val="00414EF1"/>
    <w:rsid w:val="00785BE3"/>
    <w:rsid w:val="0087735D"/>
    <w:rsid w:val="009B30E9"/>
    <w:rsid w:val="00A83553"/>
    <w:rsid w:val="00A92426"/>
    <w:rsid w:val="00B80CFB"/>
    <w:rsid w:val="00E875A7"/>
    <w:rsid w:val="00EE0C08"/>
    <w:rsid w:val="00F9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1A20C"/>
  <w15:chartTrackingRefBased/>
  <w15:docId w15:val="{B1F3A829-EBC4-47FD-BAEF-CE9F5691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5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85BE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82A8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B3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tt.univ-lyon3.fr/ressources" TargetMode="External"/><Relationship Id="rId13" Type="http://schemas.openxmlformats.org/officeDocument/2006/relationships/hyperlink" Target="mailto:direction.iett@univ-lyon3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ition.iett@univ-lyon3.fr" TargetMode="External"/><Relationship Id="rId12" Type="http://schemas.openxmlformats.org/officeDocument/2006/relationships/hyperlink" Target="mailto:julie.sylvestre@univ-lyon3.f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direction.iett@univ-lyon3.fr" TargetMode="External"/><Relationship Id="rId11" Type="http://schemas.openxmlformats.org/officeDocument/2006/relationships/hyperlink" Target="mailto:marie-alice.virolleaud@univ-lyon3.fr" TargetMode="External"/><Relationship Id="rId5" Type="http://schemas.openxmlformats.org/officeDocument/2006/relationships/hyperlink" Target="mailto:edition.iett@univ-lyon3.fr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mathieu.soucher@univ-lyon3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ett.hypotheses.org/ressources" TargetMode="External"/><Relationship Id="rId14" Type="http://schemas.openxmlformats.org/officeDocument/2006/relationships/hyperlink" Target="mailto:julie.sylvestre@univ-lyon3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753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SYLVESTRE Julie</dc:creator>
  <cp:keywords/>
  <dc:description/>
  <cp:lastModifiedBy>DAMIENS Margot</cp:lastModifiedBy>
  <cp:revision>3</cp:revision>
  <dcterms:created xsi:type="dcterms:W3CDTF">2025-11-27T14:46:00Z</dcterms:created>
  <dcterms:modified xsi:type="dcterms:W3CDTF">2025-12-04T11:27:00Z</dcterms:modified>
</cp:coreProperties>
</file>